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20C49A4B" w:rsidR="00A7318D" w:rsidRPr="00696BF5" w:rsidRDefault="00A7318D" w:rsidP="00A7318D">
      <w:pPr>
        <w:rPr>
          <w:b/>
          <w:sz w:val="24"/>
          <w:szCs w:val="24"/>
        </w:rPr>
      </w:pPr>
      <w:r w:rsidRPr="00696BF5">
        <w:rPr>
          <w:b/>
          <w:sz w:val="24"/>
          <w:szCs w:val="24"/>
        </w:rPr>
        <w:t xml:space="preserve">INDEPENDENT AUDITOR’S REPORT OF …………… TO SASRIA SOC LIMITED FOR THE SIX MONTHS ENDED </w:t>
      </w:r>
      <w:r w:rsidR="00C622E2" w:rsidRPr="00696BF5">
        <w:rPr>
          <w:b/>
          <w:sz w:val="24"/>
          <w:szCs w:val="24"/>
        </w:rPr>
        <w:t xml:space="preserve">30 SEPTEMBER </w:t>
      </w:r>
      <w:r w:rsidR="003F2C8F" w:rsidRPr="00696BF5">
        <w:rPr>
          <w:b/>
          <w:sz w:val="24"/>
          <w:szCs w:val="24"/>
        </w:rPr>
        <w:t>202</w:t>
      </w:r>
      <w:r w:rsidR="00CE2F1E">
        <w:rPr>
          <w:b/>
          <w:sz w:val="24"/>
          <w:szCs w:val="24"/>
        </w:rPr>
        <w:t>3</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4797D8B9"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(the Company) to Sasria SOC Limited (Sasria) for the six months</w:t>
      </w:r>
      <w:r w:rsidR="005D1CB2" w:rsidRPr="00696BF5">
        <w:rPr>
          <w:sz w:val="24"/>
          <w:szCs w:val="24"/>
        </w:rPr>
        <w:t xml:space="preserve"> </w:t>
      </w:r>
      <w:r w:rsidRPr="00696BF5">
        <w:rPr>
          <w:sz w:val="24"/>
          <w:szCs w:val="24"/>
        </w:rPr>
        <w:t>ended 3</w:t>
      </w:r>
      <w:r w:rsidR="00A9044A" w:rsidRPr="00696BF5">
        <w:rPr>
          <w:sz w:val="24"/>
          <w:szCs w:val="24"/>
        </w:rPr>
        <w:t>0 September 20</w:t>
      </w:r>
      <w:r w:rsidR="00EB17CF" w:rsidRPr="00696BF5">
        <w:rPr>
          <w:sz w:val="24"/>
          <w:szCs w:val="24"/>
        </w:rPr>
        <w:t>2</w:t>
      </w:r>
      <w:r w:rsidR="00CE2F1E">
        <w:rPr>
          <w:sz w:val="24"/>
          <w:szCs w:val="24"/>
        </w:rPr>
        <w:t>3</w:t>
      </w:r>
      <w:r w:rsidR="00EB17CF" w:rsidRPr="00696BF5">
        <w:rPr>
          <w:sz w:val="24"/>
          <w:szCs w:val="24"/>
        </w:rPr>
        <w:t xml:space="preserve"> </w:t>
      </w:r>
      <w:r w:rsidRPr="00696BF5">
        <w:rPr>
          <w:sz w:val="24"/>
          <w:szCs w:val="24"/>
        </w:rPr>
        <w:t xml:space="preserve">prepared in compliance with the Sasria Regulations.  </w:t>
      </w:r>
    </w:p>
    <w:p w14:paraId="60F4ADE0" w14:textId="3675E0C8" w:rsidR="00A7318D" w:rsidRPr="00696BF5" w:rsidRDefault="00A7318D" w:rsidP="008B6E8D">
      <w:pPr>
        <w:jc w:val="both"/>
        <w:rPr>
          <w:sz w:val="24"/>
          <w:szCs w:val="24"/>
        </w:rPr>
      </w:pPr>
      <w:r w:rsidRPr="00696BF5">
        <w:rPr>
          <w:sz w:val="24"/>
          <w:szCs w:val="24"/>
        </w:rPr>
        <w:t>In our opinion, the Schedule of [</w:t>
      </w:r>
      <w:r w:rsidRPr="00696BF5">
        <w:rPr>
          <w:b/>
          <w:sz w:val="24"/>
          <w:szCs w:val="24"/>
        </w:rPr>
        <w:t>Insert name of insurer</w:t>
      </w:r>
      <w:r w:rsidRPr="00696BF5">
        <w:rPr>
          <w:sz w:val="24"/>
          <w:szCs w:val="24"/>
        </w:rPr>
        <w:t xml:space="preserve">] for the six months ended </w:t>
      </w:r>
      <w:r w:rsidR="00A9044A" w:rsidRPr="00696BF5">
        <w:rPr>
          <w:sz w:val="24"/>
          <w:szCs w:val="24"/>
        </w:rPr>
        <w:t>30 September 20</w:t>
      </w:r>
      <w:r w:rsidR="00EB17CF" w:rsidRPr="00696BF5">
        <w:rPr>
          <w:sz w:val="24"/>
          <w:szCs w:val="24"/>
        </w:rPr>
        <w:t>2</w:t>
      </w:r>
      <w:r w:rsidR="00CE2F1E">
        <w:rPr>
          <w:sz w:val="24"/>
          <w:szCs w:val="24"/>
        </w:rPr>
        <w:t>3</w:t>
      </w:r>
      <w:r w:rsidRPr="00696BF5">
        <w:rPr>
          <w:sz w:val="24"/>
          <w:szCs w:val="24"/>
        </w:rPr>
        <w:t xml:space="preserve"> has been properly prepared, in all material respects, in accordance with the Sasria Regulations.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77777777" w:rsidR="00A7318D" w:rsidRPr="00696BF5" w:rsidRDefault="00A7318D" w:rsidP="008B6E8D">
      <w:pPr>
        <w:jc w:val="both"/>
        <w:rPr>
          <w:sz w:val="24"/>
          <w:szCs w:val="24"/>
        </w:rPr>
      </w:pPr>
      <w:r w:rsidRPr="00696BF5">
        <w:rPr>
          <w:sz w:val="24"/>
          <w:szCs w:val="24"/>
        </w:rPr>
        <w:t xml:space="preserve">We conducted our audit in accordance with International Standards on Auditing (ISAs).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  </w:t>
      </w:r>
    </w:p>
    <w:p w14:paraId="2998EDA7" w14:textId="77777777" w:rsidR="00A7318D" w:rsidRPr="00696BF5" w:rsidRDefault="00A7318D" w:rsidP="008B6E8D">
      <w:pPr>
        <w:jc w:val="both"/>
        <w:rPr>
          <w:sz w:val="24"/>
          <w:szCs w:val="24"/>
        </w:rPr>
      </w:pPr>
      <w:r w:rsidRPr="00696BF5">
        <w:rPr>
          <w:sz w:val="24"/>
          <w:szCs w:val="24"/>
        </w:rPr>
        <w:t xml:space="preserve">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043712A2" w:rsidR="00A7318D" w:rsidRPr="00696BF5" w:rsidRDefault="00A7318D" w:rsidP="008B6E8D">
      <w:pPr>
        <w:jc w:val="both"/>
        <w:rPr>
          <w:sz w:val="24"/>
          <w:szCs w:val="24"/>
        </w:rPr>
      </w:pPr>
      <w:r w:rsidRPr="00696BF5">
        <w:rPr>
          <w:sz w:val="24"/>
          <w:szCs w:val="24"/>
        </w:rPr>
        <w:t xml:space="preserve">We emphasise that the Schedule has been prepared in accordance with the Sasria Regulations. As a result, the Schedule may not be suitable for another purpose. The purpose of our report is to provide information to Sasria in accordance with the Regulations and </w:t>
      </w:r>
      <w:r w:rsidR="00154915">
        <w:rPr>
          <w:sz w:val="24"/>
          <w:szCs w:val="24"/>
        </w:rPr>
        <w:t xml:space="preserve">it </w:t>
      </w:r>
      <w:r w:rsidRPr="00696BF5">
        <w:rPr>
          <w:sz w:val="24"/>
          <w:szCs w:val="24"/>
        </w:rPr>
        <w:t xml:space="preserve">is not to be used for any other purpose, nor to be distributed to any other parties without our prior written consent. Our opinion is not modified in respect of this matter.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10005C32" w:rsidR="00A7318D" w:rsidRPr="00696BF5" w:rsidRDefault="00A7318D" w:rsidP="008B6E8D">
      <w:pPr>
        <w:jc w:val="both"/>
        <w:rPr>
          <w:sz w:val="24"/>
          <w:szCs w:val="24"/>
        </w:rPr>
      </w:pPr>
      <w:r w:rsidRPr="00696BF5">
        <w:rPr>
          <w:sz w:val="24"/>
          <w:szCs w:val="24"/>
        </w:rPr>
        <w:t>The directors are responsible for the preparation of the Schedule in accordance with Sasria Regulations and for such internal control</w:t>
      </w:r>
      <w:r w:rsidR="00154915">
        <w:rPr>
          <w:sz w:val="24"/>
          <w:szCs w:val="24"/>
        </w:rPr>
        <w:t>s</w:t>
      </w:r>
      <w:r w:rsidRPr="00696BF5">
        <w:rPr>
          <w:sz w:val="24"/>
          <w:szCs w:val="24"/>
        </w:rPr>
        <w:t xml:space="preserve"> as the directors determine is necessary to enable the preparation of </w:t>
      </w:r>
      <w:r w:rsidR="00154915">
        <w:rPr>
          <w:sz w:val="24"/>
          <w:szCs w:val="24"/>
        </w:rPr>
        <w:t xml:space="preserve">a </w:t>
      </w:r>
      <w:r w:rsidRPr="00696BF5">
        <w:rPr>
          <w:sz w:val="24"/>
          <w:szCs w:val="24"/>
        </w:rPr>
        <w:t xml:space="preserve">Schedule that is free from material misstatement, whether due to fraud or error.  </w:t>
      </w:r>
    </w:p>
    <w:p w14:paraId="4A7FC943" w14:textId="6879CD8A"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 xml:space="preserve">company or to cease operations, or have no realistic alternative but to do so.  Those charged with governance are responsible for overseeing the company’s financial reporting process.  </w:t>
      </w:r>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77777777" w:rsidR="00A7318D" w:rsidRPr="00696BF5" w:rsidRDefault="00A7318D" w:rsidP="008B6E8D">
      <w:pPr>
        <w:jc w:val="both"/>
        <w:rPr>
          <w:sz w:val="24"/>
          <w:szCs w:val="24"/>
        </w:rPr>
      </w:pPr>
      <w:r w:rsidRPr="00696BF5">
        <w:rPr>
          <w:sz w:val="24"/>
          <w:szCs w:val="24"/>
        </w:rPr>
        <w:t xml:space="preserve">Our objectives are to obtain reasonable assurance that the Schedule is prepared, in all material respects, in accordance with the Sasria Regulations.  </w:t>
      </w:r>
    </w:p>
    <w:p w14:paraId="08C05935" w14:textId="31BF6229" w:rsidR="00A7318D" w:rsidRPr="00696BF5" w:rsidRDefault="00A7318D" w:rsidP="008B6E8D">
      <w:pPr>
        <w:jc w:val="both"/>
        <w:rPr>
          <w:sz w:val="24"/>
          <w:szCs w:val="24"/>
        </w:rPr>
      </w:pPr>
      <w:r w:rsidRPr="00696BF5">
        <w:rPr>
          <w:sz w:val="24"/>
          <w:szCs w:val="24"/>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r w:rsidR="006F1793" w:rsidRPr="00696BF5">
        <w:rPr>
          <w:sz w:val="24"/>
          <w:szCs w:val="24"/>
        </w:rPr>
        <w:t>based on</w:t>
      </w:r>
      <w:r w:rsidRPr="00696BF5">
        <w:rPr>
          <w:sz w:val="24"/>
          <w:szCs w:val="24"/>
        </w:rPr>
        <w:t xml:space="preserve"> the Schedule.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in order to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77777777" w:rsidR="00AD0666" w:rsidRPr="00696BF5" w:rsidRDefault="00A7318D" w:rsidP="008B6E8D">
      <w:pPr>
        <w:pStyle w:val="ListParagraph"/>
        <w:numPr>
          <w:ilvl w:val="0"/>
          <w:numId w:val="1"/>
        </w:numPr>
        <w:jc w:val="both"/>
        <w:rPr>
          <w:sz w:val="24"/>
          <w:szCs w:val="24"/>
        </w:rPr>
      </w:pPr>
      <w:r w:rsidRPr="00696BF5">
        <w:rPr>
          <w:sz w:val="24"/>
          <w:szCs w:val="24"/>
        </w:rPr>
        <w:t xml:space="preserve">Evaluate the appropriateness of accounting policies used and the reasonableness of accounting estimates and related disclosures made by the directors.   </w:t>
      </w:r>
    </w:p>
    <w:p w14:paraId="434F7519" w14:textId="77777777" w:rsidR="00A7318D" w:rsidRPr="00696BF5" w:rsidRDefault="00A7318D" w:rsidP="008B6E8D">
      <w:pPr>
        <w:pStyle w:val="ListParagraph"/>
        <w:numPr>
          <w:ilvl w:val="0"/>
          <w:numId w:val="1"/>
        </w:numPr>
        <w:jc w:val="both"/>
        <w:rPr>
          <w:sz w:val="24"/>
          <w:szCs w:val="24"/>
        </w:rPr>
      </w:pPr>
      <w:r w:rsidRPr="00696BF5">
        <w:rPr>
          <w:sz w:val="24"/>
          <w:szCs w:val="24"/>
        </w:rPr>
        <w:t xml:space="preserve">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  </w:t>
      </w:r>
    </w:p>
    <w:p w14:paraId="014F3914" w14:textId="77777777" w:rsidR="00154915" w:rsidRPr="00154915" w:rsidRDefault="00154915" w:rsidP="00154915">
      <w:pPr>
        <w:ind w:left="360"/>
        <w:jc w:val="both"/>
        <w:rPr>
          <w:sz w:val="24"/>
          <w:szCs w:val="24"/>
        </w:rPr>
      </w:pPr>
      <w:r w:rsidRPr="0015491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416FF5D" w:rsidR="00A7318D" w:rsidRPr="00696BF5" w:rsidRDefault="00A7318D" w:rsidP="008B6E8D">
      <w:pPr>
        <w:jc w:val="both"/>
        <w:rPr>
          <w:sz w:val="24"/>
          <w:szCs w:val="24"/>
        </w:rPr>
      </w:pP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A951" w14:textId="77777777" w:rsidR="004D6854" w:rsidRDefault="004D6854" w:rsidP="00AD0666">
      <w:pPr>
        <w:spacing w:after="0" w:line="240" w:lineRule="auto"/>
      </w:pPr>
      <w:r>
        <w:separator/>
      </w:r>
    </w:p>
  </w:endnote>
  <w:endnote w:type="continuationSeparator" w:id="0">
    <w:p w14:paraId="55B8C6D9" w14:textId="77777777" w:rsidR="004D6854" w:rsidRDefault="004D6854"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02BC" w14:textId="77777777" w:rsidR="004D6854" w:rsidRDefault="004D6854" w:rsidP="00AD0666">
      <w:pPr>
        <w:spacing w:after="0" w:line="240" w:lineRule="auto"/>
      </w:pPr>
      <w:r>
        <w:separator/>
      </w:r>
    </w:p>
  </w:footnote>
  <w:footnote w:type="continuationSeparator" w:id="0">
    <w:p w14:paraId="16C18197" w14:textId="77777777" w:rsidR="004D6854" w:rsidRDefault="004D6854"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610F5"/>
    <w:rsid w:val="000C250C"/>
    <w:rsid w:val="00117F6F"/>
    <w:rsid w:val="00154915"/>
    <w:rsid w:val="001C38FE"/>
    <w:rsid w:val="002455DD"/>
    <w:rsid w:val="002C2D94"/>
    <w:rsid w:val="002F113E"/>
    <w:rsid w:val="003F2C8F"/>
    <w:rsid w:val="004B69EE"/>
    <w:rsid w:val="004D6854"/>
    <w:rsid w:val="004E3A53"/>
    <w:rsid w:val="005D1CB2"/>
    <w:rsid w:val="00696BF5"/>
    <w:rsid w:val="006D4358"/>
    <w:rsid w:val="006E7728"/>
    <w:rsid w:val="006F1793"/>
    <w:rsid w:val="0073197F"/>
    <w:rsid w:val="00796EB5"/>
    <w:rsid w:val="00856586"/>
    <w:rsid w:val="008767AB"/>
    <w:rsid w:val="008A27AB"/>
    <w:rsid w:val="008B02FF"/>
    <w:rsid w:val="008B6E8D"/>
    <w:rsid w:val="0092751D"/>
    <w:rsid w:val="00A7318D"/>
    <w:rsid w:val="00A9044A"/>
    <w:rsid w:val="00A93F19"/>
    <w:rsid w:val="00AD0666"/>
    <w:rsid w:val="00B81BF3"/>
    <w:rsid w:val="00BC06BF"/>
    <w:rsid w:val="00BD2A81"/>
    <w:rsid w:val="00BF182D"/>
    <w:rsid w:val="00C56BDB"/>
    <w:rsid w:val="00C622E2"/>
    <w:rsid w:val="00CE2F1E"/>
    <w:rsid w:val="00D25819"/>
    <w:rsid w:val="00D27A21"/>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64AE2E310F84FA0AA396305A326F7" ma:contentTypeVersion="5" ma:contentTypeDescription="Create a new document." ma:contentTypeScope="" ma:versionID="265bc077fe8ea93e639eacf8fdaacdca">
  <xsd:schema xmlns:xsd="http://www.w3.org/2001/XMLSchema" xmlns:xs="http://www.w3.org/2001/XMLSchema" xmlns:p="http://schemas.microsoft.com/office/2006/metadata/properties" xmlns:ns2="cfbda34f-cabb-4eaf-abe8-9b9dce47a9f1" xmlns:ns3="7938ee7b-fcad-4695-8e3b-b9689e77c787" targetNamespace="http://schemas.microsoft.com/office/2006/metadata/properties" ma:root="true" ma:fieldsID="8ef496d45fef4abc6d8aad45066c1722" ns2:_="" ns3:_="">
    <xsd:import namespace="cfbda34f-cabb-4eaf-abe8-9b9dce47a9f1"/>
    <xsd:import namespace="7938ee7b-fcad-4695-8e3b-b9689e77c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da34f-cabb-4eaf-abe8-9b9dce47a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5859F-31BA-4BAC-BA5F-795F8B5D303E}">
  <ds:schemaRefs>
    <ds:schemaRef ds:uri="http://schemas.microsoft.com/sharepoint/v3/contenttype/forms"/>
  </ds:schemaRefs>
</ds:datastoreItem>
</file>

<file path=customXml/itemProps2.xml><?xml version="1.0" encoding="utf-8"?>
<ds:datastoreItem xmlns:ds="http://schemas.openxmlformats.org/officeDocument/2006/customXml" ds:itemID="{E2A63250-CF08-4564-A051-B88D8798C627}"/>
</file>

<file path=customXml/itemProps3.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Mogana Thambiran</cp:lastModifiedBy>
  <cp:revision>3</cp:revision>
  <cp:lastPrinted>2022-11-09T05:02:00Z</cp:lastPrinted>
  <dcterms:created xsi:type="dcterms:W3CDTF">2023-09-15T07:26:00Z</dcterms:created>
  <dcterms:modified xsi:type="dcterms:W3CDTF">2023-09-18T05:03:00Z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